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EF" w:rsidRPr="0094128E" w:rsidRDefault="00C46DEF" w:rsidP="00C46D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C46DEF" w:rsidRPr="00E772FA" w:rsidRDefault="00C46DEF" w:rsidP="00C46DEF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C46DEF" w:rsidRDefault="00C46DEF" w:rsidP="00C46DEF">
      <w:pPr>
        <w:pStyle w:val="Bezodstpw"/>
        <w:jc w:val="left"/>
        <w:rPr>
          <w:rFonts w:asciiTheme="minorHAnsi" w:hAnsiTheme="minorHAnsi" w:cstheme="minorHAnsi"/>
          <w:color w:val="000000"/>
          <w:sz w:val="22"/>
          <w:szCs w:val="22"/>
          <w:lang w:eastAsia="zh-TW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</w:t>
      </w:r>
      <w:r w:rsidRPr="00AB2D55">
        <w:rPr>
          <w:rFonts w:asciiTheme="minorHAnsi" w:hAnsiTheme="minorHAnsi"/>
          <w:sz w:val="22"/>
          <w:szCs w:val="22"/>
        </w:rPr>
        <w:t xml:space="preserve">projektem pn.: </w:t>
      </w:r>
      <w:bookmarkEnd w:id="0"/>
      <w:r w:rsidRPr="00C46D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„Przystanek – Podmiejska S(sukces)P(pasja)83”</w:t>
      </w:r>
    </w:p>
    <w:p w:rsidR="00C46DEF" w:rsidRPr="006B62C8" w:rsidRDefault="00C46DEF" w:rsidP="00C46DEF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671825">
        <w:rPr>
          <w:rFonts w:asciiTheme="minorHAnsi" w:hAnsiTheme="minorHAnsi"/>
          <w:sz w:val="22"/>
          <w:szCs w:val="22"/>
        </w:rPr>
        <w:t>RPLD.11.01.02-10-00</w:t>
      </w:r>
      <w:r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7</w:t>
      </w:r>
      <w:r w:rsidRPr="00671825">
        <w:rPr>
          <w:rFonts w:asciiTheme="minorHAnsi" w:hAnsiTheme="minorHAnsi"/>
          <w:sz w:val="22"/>
          <w:szCs w:val="22"/>
        </w:rPr>
        <w:t>/18-00</w:t>
      </w:r>
    </w:p>
    <w:p w:rsidR="00C46DEF" w:rsidRDefault="00C46DEF" w:rsidP="00C46DEF">
      <w:pPr>
        <w:pStyle w:val="Bezodstpw"/>
      </w:pPr>
    </w:p>
    <w:p w:rsidR="00C46DEF" w:rsidRPr="00E772FA" w:rsidRDefault="00C46DEF" w:rsidP="00C46DEF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10</w:t>
      </w:r>
      <w:r w:rsidRPr="00B20217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9/SP</w:t>
      </w:r>
      <w:r>
        <w:rPr>
          <w:rFonts w:asciiTheme="minorHAnsi" w:hAnsiTheme="minorHAnsi" w:cstheme="minorHAnsi"/>
          <w:b/>
        </w:rPr>
        <w:t>83</w:t>
      </w:r>
      <w:r>
        <w:rPr>
          <w:rFonts w:asciiTheme="minorHAnsi" w:hAnsiTheme="minorHAnsi" w:cstheme="minorHAnsi"/>
          <w:b/>
        </w:rPr>
        <w:t>/P</w:t>
      </w:r>
    </w:p>
    <w:p w:rsidR="00C46DEF" w:rsidRPr="009C0ECE" w:rsidRDefault="00C46DEF" w:rsidP="00C46DE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C46DEF" w:rsidRPr="00C46DEF" w:rsidRDefault="00C46DEF" w:rsidP="00C46DEF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C46DEF">
        <w:rPr>
          <w:rFonts w:asciiTheme="minorHAnsi" w:hAnsiTheme="minorHAnsi"/>
          <w:sz w:val="22"/>
          <w:szCs w:val="22"/>
        </w:rPr>
        <w:t>Szkoła Podstawowa nr 83 w Łodzi</w:t>
      </w:r>
    </w:p>
    <w:p w:rsidR="00C46DEF" w:rsidRPr="00C46DEF" w:rsidRDefault="00C46DEF" w:rsidP="00C46DEF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C46DEF">
        <w:rPr>
          <w:rFonts w:asciiTheme="minorHAnsi" w:hAnsiTheme="minorHAnsi"/>
          <w:sz w:val="22"/>
          <w:szCs w:val="22"/>
        </w:rPr>
        <w:t xml:space="preserve">ul. Podmiejska 21, 93-165 Łódź, tel.: (42) 684-07-09, e-mail: </w:t>
      </w:r>
      <w:r w:rsidRPr="00C46DEF">
        <w:rPr>
          <w:rFonts w:asciiTheme="minorHAnsi" w:hAnsiTheme="minorHAnsi"/>
          <w:sz w:val="22"/>
          <w:szCs w:val="22"/>
        </w:rPr>
        <w:t>sp83.projekt@poczta.fm</w:t>
      </w:r>
    </w:p>
    <w:p w:rsidR="00C46DEF" w:rsidRPr="00AB2D55" w:rsidRDefault="00C46DEF" w:rsidP="00C46DEF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</w:p>
    <w:p w:rsidR="00C46DEF" w:rsidRPr="00A64DF5" w:rsidRDefault="00C46DEF" w:rsidP="00C46DE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46DEF" w:rsidRPr="00E772FA" w:rsidRDefault="00C46DEF" w:rsidP="00C46DEF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C46DEF" w:rsidRPr="00E772FA" w:rsidTr="00697AB6">
        <w:trPr>
          <w:cantSplit/>
        </w:trPr>
        <w:tc>
          <w:tcPr>
            <w:tcW w:w="216" w:type="pct"/>
            <w:vAlign w:val="center"/>
          </w:tcPr>
          <w:p w:rsidR="00C46DEF" w:rsidRPr="00E772FA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C46DEF" w:rsidRPr="00E772FA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C46DEF" w:rsidRPr="00E772FA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C46DEF" w:rsidRPr="00E772FA" w:rsidTr="00697AB6">
        <w:trPr>
          <w:cantSplit/>
        </w:trPr>
        <w:tc>
          <w:tcPr>
            <w:tcW w:w="216" w:type="pct"/>
            <w:vAlign w:val="center"/>
          </w:tcPr>
          <w:p w:rsidR="00C46DEF" w:rsidRPr="00E772FA" w:rsidRDefault="00C46DEF" w:rsidP="00697AB6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C46DEF" w:rsidRPr="00E772FA" w:rsidRDefault="00C46DEF" w:rsidP="00697AB6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C46DEF" w:rsidRPr="00E772FA" w:rsidRDefault="00C46DEF" w:rsidP="00697AB6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46DEF" w:rsidRPr="009C0ECE" w:rsidRDefault="00C46DEF" w:rsidP="00C46DEF">
      <w:pPr>
        <w:pStyle w:val="Akapitzlist"/>
        <w:widowControl w:val="0"/>
        <w:numPr>
          <w:ilvl w:val="0"/>
          <w:numId w:val="33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46DEF" w:rsidRPr="00E772FA" w:rsidRDefault="00C46DEF" w:rsidP="00C46DEF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C46DEF" w:rsidRPr="009C0ECE" w:rsidTr="00697AB6">
        <w:tc>
          <w:tcPr>
            <w:tcW w:w="283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DEF" w:rsidRPr="009C0ECE" w:rsidTr="00697AB6">
        <w:tc>
          <w:tcPr>
            <w:tcW w:w="283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46DEF" w:rsidRPr="009C0ECE" w:rsidTr="00697AB6">
        <w:tc>
          <w:tcPr>
            <w:tcW w:w="283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46DEF" w:rsidRPr="009C0ECE" w:rsidTr="00697AB6">
        <w:tc>
          <w:tcPr>
            <w:tcW w:w="283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46DEF" w:rsidRPr="009C0ECE" w:rsidTr="00697AB6">
        <w:tc>
          <w:tcPr>
            <w:tcW w:w="283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C46DEF" w:rsidRPr="009C0ECE" w:rsidRDefault="00C46DEF" w:rsidP="00697AB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46DEF" w:rsidRPr="00E772FA" w:rsidRDefault="00C46DEF" w:rsidP="00C46DEF">
      <w:pPr>
        <w:widowControl w:val="0"/>
        <w:rPr>
          <w:rFonts w:asciiTheme="minorHAnsi" w:hAnsiTheme="minorHAnsi" w:cstheme="minorHAnsi"/>
          <w:b/>
        </w:rPr>
      </w:pPr>
    </w:p>
    <w:p w:rsidR="00C46DEF" w:rsidRDefault="00C46DEF" w:rsidP="00C46DEF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C46DEF" w:rsidRDefault="00C46DEF" w:rsidP="00C46DEF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w ramach Regionalnego Programu Operacy</w:t>
      </w:r>
      <w:bookmarkStart w:id="1" w:name="_GoBack"/>
      <w:bookmarkEnd w:id="1"/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jnego Województwa Łódzkiego na lata 2014-2020, </w:t>
      </w:r>
    </w:p>
    <w:p w:rsidR="00C46DEF" w:rsidRDefault="00C46DEF" w:rsidP="00C46DEF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C46DEF" w:rsidRPr="0074361C" w:rsidRDefault="00C46DEF" w:rsidP="00C46DEF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na realizację projektu pn</w:t>
      </w:r>
      <w:r w:rsidRPr="00C46DEF">
        <w:rPr>
          <w:rFonts w:asciiTheme="minorHAnsi" w:hAnsiTheme="minorHAnsi" w:cstheme="minorHAnsi"/>
          <w:i/>
          <w:sz w:val="22"/>
          <w:szCs w:val="22"/>
          <w:u w:val="single"/>
        </w:rPr>
        <w:t>.: „Przystanek – Podmiejska S(sukces)P(pasja)83”</w:t>
      </w:r>
    </w:p>
    <w:p w:rsidR="00C46DEF" w:rsidRDefault="00C46DEF" w:rsidP="00C46DEF">
      <w:pPr>
        <w:widowControl w:val="0"/>
        <w:rPr>
          <w:rFonts w:asciiTheme="minorHAnsi" w:hAnsiTheme="minorHAnsi" w:cstheme="minorHAnsi"/>
          <w:b/>
        </w:rPr>
      </w:pPr>
    </w:p>
    <w:p w:rsidR="00C46DEF" w:rsidRPr="009C0ECE" w:rsidRDefault="00C46DEF" w:rsidP="00C46DEF">
      <w:pPr>
        <w:widowControl w:val="0"/>
        <w:numPr>
          <w:ilvl w:val="0"/>
          <w:numId w:val="3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C46DEF" w:rsidRPr="009C0ECE" w:rsidRDefault="00C46DEF" w:rsidP="00C46DEF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C46DEF" w:rsidRDefault="00C46DEF" w:rsidP="00C46DEF">
      <w:pPr>
        <w:pStyle w:val="Akapitzlist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46DEF" w:rsidRPr="00590E46" w:rsidRDefault="00C46DEF" w:rsidP="00C46DEF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C46DEF" w:rsidRPr="00590E46" w:rsidRDefault="00C46DEF" w:rsidP="00C46DEF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lastRenderedPageBreak/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C46DEF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C46DEF" w:rsidRPr="00590E46" w:rsidRDefault="00C46DEF" w:rsidP="00C46DEF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C46DEF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C46DEF" w:rsidRPr="00590E46" w:rsidRDefault="00C46DEF" w:rsidP="00C46DEF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C46DEF" w:rsidRPr="00590E46" w:rsidRDefault="00C46DEF" w:rsidP="00C46DEF">
      <w:pPr>
        <w:widowControl w:val="0"/>
        <w:numPr>
          <w:ilvl w:val="1"/>
          <w:numId w:val="33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C46DEF" w:rsidRPr="00E772FA" w:rsidRDefault="00C46DEF" w:rsidP="00C46DEF">
      <w:pPr>
        <w:widowControl w:val="0"/>
        <w:ind w:left="135"/>
        <w:rPr>
          <w:rFonts w:asciiTheme="minorHAnsi" w:hAnsiTheme="minorHAnsi" w:cstheme="minorHAnsi"/>
        </w:rPr>
      </w:pPr>
    </w:p>
    <w:p w:rsidR="00C46DEF" w:rsidRDefault="00C46DEF" w:rsidP="00C46DEF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C46DEF" w:rsidRPr="009C0ECE" w:rsidRDefault="00C46DEF" w:rsidP="00C46DEF">
      <w:pPr>
        <w:pStyle w:val="Akapitzlist"/>
        <w:widowControl w:val="0"/>
        <w:numPr>
          <w:ilvl w:val="0"/>
          <w:numId w:val="3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C46DEF" w:rsidRPr="00E772FA" w:rsidRDefault="00C46DEF" w:rsidP="00C46DEF">
      <w:pPr>
        <w:widowControl w:val="0"/>
        <w:rPr>
          <w:rFonts w:asciiTheme="minorHAnsi" w:hAnsiTheme="minorHAnsi" w:cstheme="minorHAnsi"/>
          <w:b/>
        </w:rPr>
      </w:pPr>
    </w:p>
    <w:p w:rsidR="00C46DEF" w:rsidRPr="00E772FA" w:rsidRDefault="00C46DEF" w:rsidP="00C46DEF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C46DEF" w:rsidRPr="00E772FA" w:rsidRDefault="00C46DEF" w:rsidP="00C46DEF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C46DEF" w:rsidRPr="00590E46" w:rsidRDefault="00C46DEF" w:rsidP="00C46DEF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C46DEF" w:rsidRPr="00590E46" w:rsidRDefault="00C46DEF" w:rsidP="00C46DEF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46DEF" w:rsidRDefault="00C46DEF" w:rsidP="00C46DEF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C46DEF" w:rsidRPr="00C66E13" w:rsidRDefault="00C46DEF" w:rsidP="00C46DEF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C46DEF" w:rsidRDefault="00C46DEF" w:rsidP="00C46DEF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C46DEF" w:rsidTr="00697AB6">
        <w:tc>
          <w:tcPr>
            <w:tcW w:w="8783" w:type="dxa"/>
          </w:tcPr>
          <w:p w:rsidR="00C46DEF" w:rsidRPr="00C66E13" w:rsidRDefault="00C46DEF" w:rsidP="00697AB6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C46DEF" w:rsidRDefault="00C46DEF" w:rsidP="00697AB6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C46DEF" w:rsidRPr="00C66E13" w:rsidRDefault="00C46DEF" w:rsidP="00697AB6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C46DEF" w:rsidRDefault="00C46DEF" w:rsidP="00697AB6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46DEF" w:rsidRPr="00C66E13" w:rsidRDefault="00C46DEF" w:rsidP="00697AB6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C46DEF" w:rsidRDefault="00C46DEF" w:rsidP="00C46DEF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C46DEF" w:rsidRPr="009D6342" w:rsidRDefault="00C46DEF" w:rsidP="00C46DEF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DOŚWIADCZENIE W ZARZĄDZANIU PROJEKTAMI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C46DEF" w:rsidRDefault="00C46DEF" w:rsidP="00C46DEF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C46DEF" w:rsidRDefault="00C46DEF" w:rsidP="00C46DEF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 ciągu ostatnich pięciu lat świadczyłem usługę zarządzania w następującej liczbie projektów o budżecie powyżej 500 tysięcy złotych: ……… (proszę podać ilość)</w:t>
      </w:r>
    </w:p>
    <w:p w:rsidR="00C46DEF" w:rsidRDefault="00C46DEF" w:rsidP="00C46DEF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C46DEF" w:rsidRPr="00F55963" w:rsidRDefault="00C46DEF" w:rsidP="00C46DEF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C46DEF" w:rsidRPr="00A64DF5" w:rsidRDefault="00C46DEF" w:rsidP="00C46DEF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C46DEF" w:rsidRDefault="00C46DEF" w:rsidP="00C46DEF">
      <w:pPr>
        <w:pStyle w:val="Akapitzlist"/>
        <w:widowControl w:val="0"/>
        <w:numPr>
          <w:ilvl w:val="0"/>
          <w:numId w:val="31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C46DEF" w:rsidRDefault="00C46DEF" w:rsidP="00C46DEF">
      <w:pPr>
        <w:pStyle w:val="Akapitzlist"/>
        <w:widowControl w:val="0"/>
        <w:numPr>
          <w:ilvl w:val="0"/>
          <w:numId w:val="31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C46DEF" w:rsidRPr="001F1A08" w:rsidRDefault="00C46DEF" w:rsidP="00C46DEF">
      <w:pPr>
        <w:pStyle w:val="Akapitzlist"/>
        <w:widowControl w:val="0"/>
        <w:numPr>
          <w:ilvl w:val="0"/>
          <w:numId w:val="31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C46DEF" w:rsidRDefault="00C46DEF" w:rsidP="00C46DEF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46DEF" w:rsidRPr="00E772FA" w:rsidTr="00697AB6">
        <w:trPr>
          <w:jc w:val="center"/>
        </w:trPr>
        <w:tc>
          <w:tcPr>
            <w:tcW w:w="1814" w:type="pct"/>
            <w:vAlign w:val="center"/>
          </w:tcPr>
          <w:p w:rsidR="00C46DEF" w:rsidRPr="00E12D8C" w:rsidRDefault="00C46DEF" w:rsidP="00697AB6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46DEF" w:rsidRPr="00590E46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C46DEF" w:rsidRPr="00E772FA" w:rsidTr="00697AB6">
        <w:trPr>
          <w:jc w:val="center"/>
        </w:trPr>
        <w:tc>
          <w:tcPr>
            <w:tcW w:w="1814" w:type="pct"/>
            <w:vAlign w:val="center"/>
          </w:tcPr>
          <w:p w:rsidR="00C46DEF" w:rsidRPr="00E12D8C" w:rsidRDefault="00C46DEF" w:rsidP="00697AB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46DEF" w:rsidRPr="00590E46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C46DEF" w:rsidRPr="00E772FA" w:rsidTr="00697AB6">
        <w:trPr>
          <w:jc w:val="center"/>
        </w:trPr>
        <w:tc>
          <w:tcPr>
            <w:tcW w:w="1814" w:type="pct"/>
            <w:vAlign w:val="center"/>
          </w:tcPr>
          <w:p w:rsidR="00C46DEF" w:rsidRPr="00E772FA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C46DEF" w:rsidRPr="00E772FA" w:rsidRDefault="00C46DEF" w:rsidP="00697AB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46DEF" w:rsidRPr="00E772FA" w:rsidRDefault="00C46DEF" w:rsidP="00C46DE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46DEF" w:rsidRPr="00E772FA" w:rsidRDefault="00C46DEF" w:rsidP="00C46DEF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C46DEF" w:rsidRPr="00CC7AD6" w:rsidRDefault="00C46DEF" w:rsidP="00C46DEF">
      <w:pPr>
        <w:ind w:firstLine="708"/>
        <w:rPr>
          <w:rFonts w:asciiTheme="minorHAnsi" w:hAnsiTheme="minorHAnsi"/>
          <w:sz w:val="22"/>
          <w:szCs w:val="18"/>
        </w:rPr>
      </w:pPr>
    </w:p>
    <w:p w:rsidR="00C46DEF" w:rsidRDefault="00C46DEF" w:rsidP="00C46DEF">
      <w:pPr>
        <w:rPr>
          <w:rFonts w:asciiTheme="minorHAnsi" w:hAnsiTheme="minorHAnsi"/>
          <w:sz w:val="18"/>
          <w:szCs w:val="18"/>
        </w:rPr>
      </w:pPr>
    </w:p>
    <w:p w:rsidR="00C46DEF" w:rsidRDefault="00C46DEF" w:rsidP="00C46DEF">
      <w:pPr>
        <w:rPr>
          <w:rFonts w:asciiTheme="minorHAnsi" w:hAnsiTheme="minorHAnsi"/>
          <w:sz w:val="18"/>
          <w:szCs w:val="18"/>
        </w:rPr>
      </w:pPr>
    </w:p>
    <w:p w:rsidR="00C46DEF" w:rsidRDefault="00C46DEF" w:rsidP="00C46DEF">
      <w:pPr>
        <w:rPr>
          <w:rFonts w:asciiTheme="minorHAnsi" w:hAnsiTheme="minorHAnsi"/>
          <w:sz w:val="18"/>
          <w:szCs w:val="18"/>
        </w:rPr>
      </w:pPr>
    </w:p>
    <w:p w:rsidR="00C46DEF" w:rsidRDefault="00C46DEF" w:rsidP="00C46DEF">
      <w:pPr>
        <w:ind w:firstLine="708"/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C46DEF" w:rsidRPr="00900ED6" w:rsidRDefault="00C46DEF" w:rsidP="00C46DEF">
      <w:pPr>
        <w:rPr>
          <w:rFonts w:asciiTheme="minorHAnsi" w:hAnsiTheme="minorHAnsi"/>
          <w:sz w:val="22"/>
          <w:szCs w:val="18"/>
        </w:rPr>
      </w:pPr>
    </w:p>
    <w:p w:rsidR="00D8371E" w:rsidRPr="00D95774" w:rsidRDefault="00D8371E" w:rsidP="00D95774"/>
    <w:sectPr w:rsidR="00D8371E" w:rsidRPr="00D95774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5E" w:rsidRDefault="00B1655E" w:rsidP="00346F34">
      <w:r>
        <w:separator/>
      </w:r>
    </w:p>
  </w:endnote>
  <w:endnote w:type="continuationSeparator" w:id="0">
    <w:p w:rsidR="00B1655E" w:rsidRDefault="00B1655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20276E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83 w Łodzi</w:t>
    </w:r>
  </w:p>
  <w:p w:rsidR="000D53C3" w:rsidRPr="0020276E" w:rsidRDefault="0090328C" w:rsidP="009F0880">
    <w:pPr>
      <w:pStyle w:val="Stopka"/>
      <w:rPr>
        <w:rFonts w:ascii="Calibri" w:hAnsi="Calibri"/>
        <w:sz w:val="18"/>
        <w:szCs w:val="18"/>
      </w:rPr>
    </w:pPr>
    <w:r w:rsidRPr="0020276E">
      <w:rPr>
        <w:rFonts w:ascii="Calibri" w:hAnsi="Calibri"/>
        <w:sz w:val="18"/>
        <w:szCs w:val="18"/>
      </w:rPr>
      <w:t>u</w:t>
    </w:r>
    <w:r w:rsidR="000D53C3" w:rsidRPr="0020276E">
      <w:rPr>
        <w:rFonts w:ascii="Calibri" w:hAnsi="Calibri"/>
        <w:sz w:val="18"/>
        <w:szCs w:val="18"/>
      </w:rPr>
      <w:t xml:space="preserve">l. </w:t>
    </w:r>
    <w:r w:rsidR="0020276E" w:rsidRPr="0020276E">
      <w:rPr>
        <w:rFonts w:ascii="Calibri" w:hAnsi="Calibri"/>
        <w:sz w:val="18"/>
        <w:szCs w:val="18"/>
      </w:rPr>
      <w:t>Pod</w:t>
    </w:r>
    <w:r w:rsidR="0020276E">
      <w:rPr>
        <w:rFonts w:ascii="Calibri" w:hAnsi="Calibri"/>
        <w:sz w:val="18"/>
        <w:szCs w:val="18"/>
      </w:rPr>
      <w:t>miejska 21</w:t>
    </w:r>
    <w:r w:rsidR="00FA472C" w:rsidRPr="0020276E">
      <w:rPr>
        <w:rFonts w:ascii="Calibri" w:hAnsi="Calibri"/>
        <w:sz w:val="18"/>
        <w:szCs w:val="18"/>
      </w:rPr>
      <w:t>,</w:t>
    </w:r>
    <w:r w:rsidR="000D53C3" w:rsidRPr="0020276E">
      <w:rPr>
        <w:rFonts w:ascii="Calibri" w:hAnsi="Calibri"/>
        <w:sz w:val="18"/>
        <w:szCs w:val="18"/>
      </w:rPr>
      <w:t xml:space="preserve"> </w:t>
    </w:r>
    <w:r w:rsidR="0020276E">
      <w:rPr>
        <w:rFonts w:ascii="Calibri" w:hAnsi="Calibri"/>
        <w:sz w:val="18"/>
        <w:szCs w:val="18"/>
      </w:rPr>
      <w:t>93-165</w:t>
    </w:r>
    <w:r w:rsidR="00830E08" w:rsidRPr="0020276E">
      <w:rPr>
        <w:rFonts w:ascii="Calibri" w:hAnsi="Calibri"/>
        <w:sz w:val="18"/>
        <w:szCs w:val="18"/>
      </w:rPr>
      <w:t xml:space="preserve"> </w:t>
    </w:r>
    <w:r w:rsidR="000D53C3" w:rsidRPr="0020276E">
      <w:rPr>
        <w:rFonts w:ascii="Calibri" w:hAnsi="Calibri"/>
        <w:sz w:val="18"/>
        <w:szCs w:val="18"/>
      </w:rPr>
      <w:t>Łódź</w:t>
    </w:r>
    <w:r w:rsidR="0020276E" w:rsidRPr="0020276E">
      <w:rPr>
        <w:rFonts w:ascii="Calibri" w:hAnsi="Calibri"/>
        <w:sz w:val="18"/>
        <w:szCs w:val="18"/>
      </w:rPr>
      <w:t xml:space="preserve">, </w:t>
    </w:r>
    <w:r w:rsidR="000D53C3" w:rsidRPr="0020276E">
      <w:rPr>
        <w:rFonts w:ascii="Calibri" w:hAnsi="Calibri"/>
        <w:sz w:val="18"/>
        <w:szCs w:val="18"/>
      </w:rPr>
      <w:t xml:space="preserve">tel.: </w:t>
    </w:r>
    <w:r w:rsidR="00FA472C" w:rsidRPr="0020276E">
      <w:rPr>
        <w:rFonts w:ascii="Calibri" w:hAnsi="Calibri"/>
        <w:sz w:val="18"/>
        <w:szCs w:val="18"/>
      </w:rPr>
      <w:t xml:space="preserve">(42) </w:t>
    </w:r>
    <w:r w:rsidR="00830E08" w:rsidRPr="0020276E">
      <w:rPr>
        <w:rFonts w:ascii="Calibri" w:hAnsi="Calibri"/>
        <w:sz w:val="18"/>
        <w:szCs w:val="18"/>
      </w:rPr>
      <w:t>68</w:t>
    </w:r>
    <w:r w:rsidR="0020276E">
      <w:rPr>
        <w:rFonts w:ascii="Calibri" w:hAnsi="Calibri"/>
        <w:sz w:val="18"/>
        <w:szCs w:val="18"/>
      </w:rPr>
      <w:t>4</w:t>
    </w:r>
    <w:r w:rsidR="00830E08" w:rsidRPr="0020276E">
      <w:rPr>
        <w:rFonts w:ascii="Calibri" w:hAnsi="Calibri"/>
        <w:sz w:val="18"/>
        <w:szCs w:val="18"/>
      </w:rPr>
      <w:t>-</w:t>
    </w:r>
    <w:r w:rsidR="0020276E">
      <w:rPr>
        <w:rFonts w:ascii="Calibri" w:hAnsi="Calibri"/>
        <w:sz w:val="18"/>
        <w:szCs w:val="18"/>
      </w:rPr>
      <w:t>07</w:t>
    </w:r>
    <w:r w:rsidR="00830E08" w:rsidRPr="0020276E">
      <w:rPr>
        <w:rFonts w:ascii="Calibri" w:hAnsi="Calibri"/>
        <w:sz w:val="18"/>
        <w:szCs w:val="18"/>
      </w:rPr>
      <w:t>-</w:t>
    </w:r>
    <w:r w:rsidR="0020276E">
      <w:rPr>
        <w:rFonts w:ascii="Calibri" w:hAnsi="Calibri"/>
        <w:sz w:val="18"/>
        <w:szCs w:val="18"/>
      </w:rPr>
      <w:t>09</w:t>
    </w:r>
    <w:r w:rsidRPr="0020276E">
      <w:rPr>
        <w:rFonts w:ascii="Calibri" w:hAnsi="Calibri"/>
        <w:sz w:val="18"/>
        <w:szCs w:val="18"/>
      </w:rPr>
      <w:t xml:space="preserve">, </w:t>
    </w:r>
    <w:r w:rsidR="00102835" w:rsidRPr="0020276E">
      <w:rPr>
        <w:rFonts w:ascii="Calibri" w:hAnsi="Calibri"/>
        <w:sz w:val="18"/>
        <w:szCs w:val="18"/>
      </w:rPr>
      <w:t xml:space="preserve">e-mail: </w:t>
    </w:r>
    <w:r w:rsidR="0020276E">
      <w:rPr>
        <w:rFonts w:ascii="Calibri" w:hAnsi="Calibri"/>
        <w:sz w:val="18"/>
        <w:szCs w:val="18"/>
      </w:rPr>
      <w:t>sp83</w:t>
    </w:r>
    <w:r w:rsidR="00FA472C" w:rsidRPr="0020276E">
      <w:rPr>
        <w:rFonts w:ascii="Calibri" w:hAnsi="Calibri"/>
        <w:sz w:val="18"/>
        <w:szCs w:val="18"/>
      </w:rPr>
      <w:t>.projekt@poczta.fm</w:t>
    </w:r>
  </w:p>
  <w:bookmarkEnd w:id="2"/>
  <w:p w:rsidR="000D53C3" w:rsidRPr="0020276E" w:rsidRDefault="000D53C3" w:rsidP="00673993">
    <w:pPr>
      <w:tabs>
        <w:tab w:val="left" w:pos="7500"/>
      </w:tabs>
      <w:ind w:right="360"/>
    </w:pPr>
    <w:r w:rsidRPr="002027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5E" w:rsidRDefault="00B1655E" w:rsidP="00346F34">
      <w:r>
        <w:separator/>
      </w:r>
    </w:p>
  </w:footnote>
  <w:footnote w:type="continuationSeparator" w:id="0">
    <w:p w:rsidR="00B1655E" w:rsidRDefault="00B1655E" w:rsidP="00346F34">
      <w:r>
        <w:continuationSeparator/>
      </w:r>
    </w:p>
  </w:footnote>
  <w:footnote w:id="1">
    <w:p w:rsidR="00C46DEF" w:rsidRPr="006B62C8" w:rsidRDefault="00C46DEF" w:rsidP="00C46DEF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C46DEF" w:rsidRDefault="00C46DEF" w:rsidP="00C46DEF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  <w:p w:rsidR="00C46DEF" w:rsidRDefault="00C46DEF" w:rsidP="00C46DEF">
      <w:pPr>
        <w:pStyle w:val="Tekstprzypisudolnego"/>
        <w:ind w:left="142" w:hanging="142"/>
        <w:jc w:val="left"/>
      </w:pPr>
    </w:p>
  </w:footnote>
  <w:footnote w:id="3">
    <w:p w:rsidR="00C46DEF" w:rsidRPr="006B62C8" w:rsidRDefault="00C46DEF" w:rsidP="00C46DEF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D5336" w:rsidRPr="009D533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 S(sukces)P(pa</w:t>
                          </w:r>
                          <w:r w:rsidR="009D533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D5336" w:rsidRPr="009D533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 S(sukces)P(pa</w:t>
                    </w:r>
                    <w:r w:rsidR="009D533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EAC"/>
    <w:multiLevelType w:val="hybridMultilevel"/>
    <w:tmpl w:val="8E5ABC12"/>
    <w:lvl w:ilvl="0" w:tplc="8A08E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D2D"/>
    <w:multiLevelType w:val="hybridMultilevel"/>
    <w:tmpl w:val="3FDAFB52"/>
    <w:lvl w:ilvl="0" w:tplc="691E1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0D66"/>
    <w:multiLevelType w:val="hybridMultilevel"/>
    <w:tmpl w:val="7F320150"/>
    <w:lvl w:ilvl="0" w:tplc="9014E69A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1FAB"/>
    <w:multiLevelType w:val="hybridMultilevel"/>
    <w:tmpl w:val="C53652DC"/>
    <w:lvl w:ilvl="0" w:tplc="D15A261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22C5"/>
    <w:multiLevelType w:val="hybridMultilevel"/>
    <w:tmpl w:val="589EFBF4"/>
    <w:lvl w:ilvl="0" w:tplc="6916E40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E0D06"/>
    <w:multiLevelType w:val="hybridMultilevel"/>
    <w:tmpl w:val="D5129776"/>
    <w:lvl w:ilvl="0" w:tplc="5F1C1CF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7069E"/>
    <w:multiLevelType w:val="hybridMultilevel"/>
    <w:tmpl w:val="F75C07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524A2148"/>
    <w:multiLevelType w:val="hybridMultilevel"/>
    <w:tmpl w:val="9ABE0B24"/>
    <w:lvl w:ilvl="0" w:tplc="A4C6E4C8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17EC"/>
    <w:multiLevelType w:val="hybridMultilevel"/>
    <w:tmpl w:val="CB02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FA5AA0"/>
    <w:multiLevelType w:val="hybridMultilevel"/>
    <w:tmpl w:val="98F6BE1A"/>
    <w:lvl w:ilvl="0" w:tplc="670ED9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11"/>
  </w:num>
  <w:num w:numId="5">
    <w:abstractNumId w:val="5"/>
  </w:num>
  <w:num w:numId="6">
    <w:abstractNumId w:val="27"/>
  </w:num>
  <w:num w:numId="7">
    <w:abstractNumId w:val="23"/>
  </w:num>
  <w:num w:numId="8">
    <w:abstractNumId w:val="26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28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30"/>
  </w:num>
  <w:num w:numId="28">
    <w:abstractNumId w:val="12"/>
  </w:num>
  <w:num w:numId="29">
    <w:abstractNumId w:val="15"/>
  </w:num>
  <w:num w:numId="30">
    <w:abstractNumId w:val="4"/>
  </w:num>
  <w:num w:numId="31">
    <w:abstractNumId w:val="21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354FC"/>
    <w:rsid w:val="00186ED1"/>
    <w:rsid w:val="001C04B9"/>
    <w:rsid w:val="001C6739"/>
    <w:rsid w:val="001D6337"/>
    <w:rsid w:val="001E77A0"/>
    <w:rsid w:val="0020276E"/>
    <w:rsid w:val="00226A50"/>
    <w:rsid w:val="0022706B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15A"/>
    <w:rsid w:val="00320831"/>
    <w:rsid w:val="00320D2D"/>
    <w:rsid w:val="003320DB"/>
    <w:rsid w:val="003374F1"/>
    <w:rsid w:val="00346F34"/>
    <w:rsid w:val="00352CF1"/>
    <w:rsid w:val="00365F4B"/>
    <w:rsid w:val="00371961"/>
    <w:rsid w:val="003832A8"/>
    <w:rsid w:val="00384F10"/>
    <w:rsid w:val="003855E3"/>
    <w:rsid w:val="003A1D63"/>
    <w:rsid w:val="003B4BB9"/>
    <w:rsid w:val="003E3CEB"/>
    <w:rsid w:val="003E3D85"/>
    <w:rsid w:val="003F67A0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7E2"/>
    <w:rsid w:val="00523A28"/>
    <w:rsid w:val="00523BF6"/>
    <w:rsid w:val="005732DE"/>
    <w:rsid w:val="00590E46"/>
    <w:rsid w:val="005A02AF"/>
    <w:rsid w:val="005B2B1F"/>
    <w:rsid w:val="005B4BE2"/>
    <w:rsid w:val="005B5D41"/>
    <w:rsid w:val="005E156C"/>
    <w:rsid w:val="005E6A61"/>
    <w:rsid w:val="0060293A"/>
    <w:rsid w:val="006045DC"/>
    <w:rsid w:val="00610313"/>
    <w:rsid w:val="00612901"/>
    <w:rsid w:val="00614010"/>
    <w:rsid w:val="006157FD"/>
    <w:rsid w:val="006269F1"/>
    <w:rsid w:val="00653EE6"/>
    <w:rsid w:val="00661D8D"/>
    <w:rsid w:val="00663C6F"/>
    <w:rsid w:val="00673993"/>
    <w:rsid w:val="00675036"/>
    <w:rsid w:val="006B00B4"/>
    <w:rsid w:val="006B62C8"/>
    <w:rsid w:val="006D3BAB"/>
    <w:rsid w:val="00700CF3"/>
    <w:rsid w:val="00701F45"/>
    <w:rsid w:val="00703D26"/>
    <w:rsid w:val="00706835"/>
    <w:rsid w:val="00715F93"/>
    <w:rsid w:val="007453CE"/>
    <w:rsid w:val="007467D0"/>
    <w:rsid w:val="00751C8D"/>
    <w:rsid w:val="00766ADE"/>
    <w:rsid w:val="00782E4F"/>
    <w:rsid w:val="00795E1A"/>
    <w:rsid w:val="007C082F"/>
    <w:rsid w:val="007E2891"/>
    <w:rsid w:val="007E5665"/>
    <w:rsid w:val="00830E08"/>
    <w:rsid w:val="00832C02"/>
    <w:rsid w:val="0083674A"/>
    <w:rsid w:val="0084324B"/>
    <w:rsid w:val="00845774"/>
    <w:rsid w:val="00852584"/>
    <w:rsid w:val="00870FF0"/>
    <w:rsid w:val="008F33AF"/>
    <w:rsid w:val="0090328C"/>
    <w:rsid w:val="00915CA5"/>
    <w:rsid w:val="009267B3"/>
    <w:rsid w:val="0094128E"/>
    <w:rsid w:val="009732D5"/>
    <w:rsid w:val="00996EFE"/>
    <w:rsid w:val="009A0E0B"/>
    <w:rsid w:val="009B37FE"/>
    <w:rsid w:val="009C0ECE"/>
    <w:rsid w:val="009C0F96"/>
    <w:rsid w:val="009C119A"/>
    <w:rsid w:val="009D5336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AB3DFE"/>
    <w:rsid w:val="00B1655E"/>
    <w:rsid w:val="00B31733"/>
    <w:rsid w:val="00B43ED2"/>
    <w:rsid w:val="00B520FF"/>
    <w:rsid w:val="00BA4F26"/>
    <w:rsid w:val="00BD31D2"/>
    <w:rsid w:val="00BE60EC"/>
    <w:rsid w:val="00BE7BEC"/>
    <w:rsid w:val="00BF7077"/>
    <w:rsid w:val="00C0617D"/>
    <w:rsid w:val="00C12730"/>
    <w:rsid w:val="00C374DC"/>
    <w:rsid w:val="00C46DEF"/>
    <w:rsid w:val="00CC7AD6"/>
    <w:rsid w:val="00CD165D"/>
    <w:rsid w:val="00CD17F4"/>
    <w:rsid w:val="00CD2B6D"/>
    <w:rsid w:val="00CE58B1"/>
    <w:rsid w:val="00D2031E"/>
    <w:rsid w:val="00D21808"/>
    <w:rsid w:val="00D47D4D"/>
    <w:rsid w:val="00D50415"/>
    <w:rsid w:val="00D8371E"/>
    <w:rsid w:val="00D95774"/>
    <w:rsid w:val="00D97BFF"/>
    <w:rsid w:val="00DD4081"/>
    <w:rsid w:val="00DE22E8"/>
    <w:rsid w:val="00DE4C4F"/>
    <w:rsid w:val="00DF3D9E"/>
    <w:rsid w:val="00E119BA"/>
    <w:rsid w:val="00E12D8C"/>
    <w:rsid w:val="00E3079D"/>
    <w:rsid w:val="00E74E89"/>
    <w:rsid w:val="00E772FA"/>
    <w:rsid w:val="00E80FFC"/>
    <w:rsid w:val="00E90AE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C1F2-71F7-4E39-B2EE-D76EF03A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2018-09-04T08:29:00Z</cp:lastPrinted>
  <dcterms:created xsi:type="dcterms:W3CDTF">2019-10-16T05:42:00Z</dcterms:created>
  <dcterms:modified xsi:type="dcterms:W3CDTF">2019-10-16T05:46:00Z</dcterms:modified>
</cp:coreProperties>
</file>